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313"/>
        <w:tblW w:w="10910" w:type="dxa"/>
        <w:tblLook w:val="04A0" w:firstRow="1" w:lastRow="0" w:firstColumn="1" w:lastColumn="0" w:noHBand="0" w:noVBand="1"/>
      </w:tblPr>
      <w:tblGrid>
        <w:gridCol w:w="1011"/>
        <w:gridCol w:w="1733"/>
        <w:gridCol w:w="4339"/>
        <w:gridCol w:w="3827"/>
      </w:tblGrid>
      <w:tr w:rsidR="00833EE8" w14:paraId="6855EB7E" w14:textId="77777777" w:rsidTr="00833EE8">
        <w:trPr>
          <w:trHeight w:val="404"/>
        </w:trPr>
        <w:tc>
          <w:tcPr>
            <w:tcW w:w="1011" w:type="dxa"/>
          </w:tcPr>
          <w:p w14:paraId="79D3DB8D" w14:textId="77777777" w:rsidR="00833EE8" w:rsidRPr="003439EF" w:rsidRDefault="00833EE8" w:rsidP="00833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nl-BE" w:eastAsia="nl-NL"/>
              </w:rPr>
              <w:t>periode</w:t>
            </w:r>
          </w:p>
        </w:tc>
        <w:tc>
          <w:tcPr>
            <w:tcW w:w="1733" w:type="dxa"/>
          </w:tcPr>
          <w:p w14:paraId="4F9AA8EE" w14:textId="77777777" w:rsidR="00833EE8" w:rsidRPr="003439EF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nl-BE" w:eastAsia="nl-NL"/>
              </w:rPr>
            </w:pPr>
          </w:p>
        </w:tc>
        <w:tc>
          <w:tcPr>
            <w:tcW w:w="4339" w:type="dxa"/>
          </w:tcPr>
          <w:p w14:paraId="7B4FA446" w14:textId="77777777" w:rsidR="00833EE8" w:rsidRPr="003439EF" w:rsidRDefault="00833EE8" w:rsidP="00833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nl-BE" w:eastAsia="nl-NL"/>
              </w:rPr>
              <w:t>volken</w:t>
            </w:r>
          </w:p>
        </w:tc>
        <w:tc>
          <w:tcPr>
            <w:tcW w:w="3827" w:type="dxa"/>
          </w:tcPr>
          <w:p w14:paraId="395E0E43" w14:textId="77777777" w:rsidR="00833EE8" w:rsidRPr="003439EF" w:rsidRDefault="00833EE8" w:rsidP="00833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nl-BE" w:eastAsia="nl-NL"/>
              </w:rPr>
              <w:t>bemerking</w:t>
            </w:r>
          </w:p>
        </w:tc>
      </w:tr>
      <w:tr w:rsidR="00833EE8" w14:paraId="63A71FED" w14:textId="77777777" w:rsidTr="00833EE8">
        <w:trPr>
          <w:trHeight w:val="769"/>
        </w:trPr>
        <w:tc>
          <w:tcPr>
            <w:tcW w:w="1011" w:type="dxa"/>
          </w:tcPr>
          <w:p w14:paraId="433821BB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Februari</w:t>
            </w:r>
          </w:p>
        </w:tc>
        <w:tc>
          <w:tcPr>
            <w:tcW w:w="1733" w:type="dxa"/>
          </w:tcPr>
          <w:p w14:paraId="5B72DE6B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Prille voorjaar</w:t>
            </w:r>
          </w:p>
        </w:tc>
        <w:tc>
          <w:tcPr>
            <w:tcW w:w="4339" w:type="dxa"/>
          </w:tcPr>
          <w:p w14:paraId="60CBA6C1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 xml:space="preserve">Keertje kijken naar de voervoorraad.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Evt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 xml:space="preserve"> voerraam of suikerdeeg bijzetten.</w:t>
            </w:r>
          </w:p>
        </w:tc>
        <w:tc>
          <w:tcPr>
            <w:tcW w:w="3827" w:type="dxa"/>
          </w:tcPr>
          <w:p w14:paraId="7FC92BED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</w:p>
        </w:tc>
      </w:tr>
      <w:tr w:rsidR="00833EE8" w14:paraId="3BA4FB1C" w14:textId="77777777" w:rsidTr="00833EE8">
        <w:trPr>
          <w:trHeight w:val="769"/>
        </w:trPr>
        <w:tc>
          <w:tcPr>
            <w:tcW w:w="1011" w:type="dxa"/>
          </w:tcPr>
          <w:p w14:paraId="1D80B89E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Maart</w:t>
            </w:r>
          </w:p>
        </w:tc>
        <w:tc>
          <w:tcPr>
            <w:tcW w:w="1733" w:type="dxa"/>
          </w:tcPr>
          <w:p w14:paraId="6E373FFD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Begin maand</w:t>
            </w:r>
          </w:p>
        </w:tc>
        <w:tc>
          <w:tcPr>
            <w:tcW w:w="4339" w:type="dxa"/>
          </w:tcPr>
          <w:p w14:paraId="589ECEC2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Bodem verschonen/wisselen.</w:t>
            </w:r>
          </w:p>
        </w:tc>
        <w:tc>
          <w:tcPr>
            <w:tcW w:w="3827" w:type="dxa"/>
          </w:tcPr>
          <w:p w14:paraId="5F6EE06F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</w:p>
        </w:tc>
      </w:tr>
      <w:tr w:rsidR="00833EE8" w14:paraId="4230903F" w14:textId="77777777" w:rsidTr="00833EE8">
        <w:trPr>
          <w:trHeight w:val="769"/>
        </w:trPr>
        <w:tc>
          <w:tcPr>
            <w:tcW w:w="1011" w:type="dxa"/>
          </w:tcPr>
          <w:p w14:paraId="43423385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Maart</w:t>
            </w:r>
          </w:p>
        </w:tc>
        <w:tc>
          <w:tcPr>
            <w:tcW w:w="1733" w:type="dxa"/>
          </w:tcPr>
          <w:p w14:paraId="5DBF40B1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Voorjaarscontrole</w:t>
            </w:r>
          </w:p>
        </w:tc>
        <w:tc>
          <w:tcPr>
            <w:tcW w:w="4339" w:type="dxa"/>
          </w:tcPr>
          <w:p w14:paraId="0D21BC2B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We staan weer darren toe. Bij kunstraat een hoekje onder afsnijden 8-10%. Controleer niet eerder dan 2</w:t>
            </w:r>
            <w:r w:rsidRPr="00CB1DD1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nl-BE"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 xml:space="preserve"> helft bij windstil en +15o.</w:t>
            </w:r>
          </w:p>
        </w:tc>
        <w:tc>
          <w:tcPr>
            <w:tcW w:w="3827" w:type="dxa"/>
          </w:tcPr>
          <w:p w14:paraId="623C6661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</w:p>
        </w:tc>
      </w:tr>
      <w:tr w:rsidR="00833EE8" w14:paraId="4D040DAD" w14:textId="77777777" w:rsidTr="00833EE8">
        <w:trPr>
          <w:trHeight w:val="769"/>
        </w:trPr>
        <w:tc>
          <w:tcPr>
            <w:tcW w:w="1011" w:type="dxa"/>
          </w:tcPr>
          <w:p w14:paraId="5C1AA823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Mrt / Apr</w:t>
            </w:r>
          </w:p>
        </w:tc>
        <w:tc>
          <w:tcPr>
            <w:tcW w:w="1733" w:type="dxa"/>
          </w:tcPr>
          <w:p w14:paraId="05B12C19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Ontwikkeling</w:t>
            </w:r>
          </w:p>
        </w:tc>
        <w:tc>
          <w:tcPr>
            <w:tcW w:w="4339" w:type="dxa"/>
          </w:tcPr>
          <w:p w14:paraId="78F56557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Doorzichtig folie helpt hierin. Volk moet uitgroeien tot volledig bezette BK. Wacht met bijzetten kamer(s) tot dracht goed doorzet en je minimaal 8 straatjes bijen hebt.</w:t>
            </w:r>
          </w:p>
        </w:tc>
        <w:tc>
          <w:tcPr>
            <w:tcW w:w="3827" w:type="dxa"/>
          </w:tcPr>
          <w:p w14:paraId="793DA586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Alleen sterke volken zullen de voorjaarsoogst binnen halen.</w:t>
            </w:r>
          </w:p>
        </w:tc>
      </w:tr>
      <w:tr w:rsidR="00833EE8" w14:paraId="702F64DE" w14:textId="77777777" w:rsidTr="00833EE8">
        <w:trPr>
          <w:trHeight w:val="769"/>
        </w:trPr>
        <w:tc>
          <w:tcPr>
            <w:tcW w:w="1011" w:type="dxa"/>
          </w:tcPr>
          <w:p w14:paraId="2F8D7366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April</w:t>
            </w:r>
          </w:p>
        </w:tc>
        <w:tc>
          <w:tcPr>
            <w:tcW w:w="1733" w:type="dxa"/>
          </w:tcPr>
          <w:p w14:paraId="6090E9D1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Verdere ontwikkeling</w:t>
            </w:r>
          </w:p>
        </w:tc>
        <w:tc>
          <w:tcPr>
            <w:tcW w:w="4339" w:type="dxa"/>
          </w:tcPr>
          <w:p w14:paraId="3266E7FE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 xml:space="preserve">Op de BK een goed sluitend rooster met 10 </w:t>
            </w:r>
            <w:r w:rsidRPr="002237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nl-BE" w:eastAsia="nl-NL"/>
              </w:rPr>
              <w:t>uitgebouwde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 xml:space="preserve"> ramen.</w:t>
            </w:r>
          </w:p>
        </w:tc>
        <w:tc>
          <w:tcPr>
            <w:tcW w:w="3827" w:type="dxa"/>
          </w:tcPr>
          <w:p w14:paraId="30DED8C9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ruimte is van belang. Op deze manier zorg je ervoor dat het broednest weinig wordt gebruikt voor opslag van nectar.</w:t>
            </w:r>
          </w:p>
        </w:tc>
      </w:tr>
      <w:tr w:rsidR="00833EE8" w14:paraId="685FD00D" w14:textId="77777777" w:rsidTr="00833EE8">
        <w:trPr>
          <w:trHeight w:val="769"/>
        </w:trPr>
        <w:tc>
          <w:tcPr>
            <w:tcW w:w="1011" w:type="dxa"/>
          </w:tcPr>
          <w:p w14:paraId="653D8E49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April</w:t>
            </w:r>
          </w:p>
        </w:tc>
        <w:tc>
          <w:tcPr>
            <w:tcW w:w="1733" w:type="dxa"/>
          </w:tcPr>
          <w:p w14:paraId="05886741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Verdere ontwikkeling</w:t>
            </w:r>
          </w:p>
        </w:tc>
        <w:tc>
          <w:tcPr>
            <w:tcW w:w="4339" w:type="dxa"/>
          </w:tcPr>
          <w:p w14:paraId="5CEDEF32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Hou het in de gaten, zodra de meeste ramen bezet zijn in de HK en vol lopen wordt het tijd voor de 2</w:t>
            </w:r>
            <w:r w:rsidRPr="002237A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nl-BE"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 xml:space="preserve"> HK. Eventueel een 3</w:t>
            </w:r>
            <w:r w:rsidRPr="002237A3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nl-BE"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 xml:space="preserve"> bij hoge bouw drift.</w:t>
            </w:r>
          </w:p>
        </w:tc>
        <w:tc>
          <w:tcPr>
            <w:tcW w:w="3827" w:type="dxa"/>
          </w:tcPr>
          <w:p w14:paraId="2EFE2F0D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 xml:space="preserve">Deze HK mag kunstraat zijn. Plaats de volgende altijd bovenop en </w:t>
            </w:r>
            <w:r w:rsidRPr="002237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nl-BE" w:eastAsia="nl-NL"/>
              </w:rPr>
              <w:t>nooit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 xml:space="preserve"> er onder.</w:t>
            </w:r>
          </w:p>
        </w:tc>
      </w:tr>
      <w:tr w:rsidR="00833EE8" w14:paraId="648F1D91" w14:textId="77777777" w:rsidTr="00833EE8">
        <w:trPr>
          <w:trHeight w:val="769"/>
        </w:trPr>
        <w:tc>
          <w:tcPr>
            <w:tcW w:w="1011" w:type="dxa"/>
          </w:tcPr>
          <w:p w14:paraId="3EBD63C1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Mei</w:t>
            </w:r>
          </w:p>
        </w:tc>
        <w:tc>
          <w:tcPr>
            <w:tcW w:w="1733" w:type="dxa"/>
          </w:tcPr>
          <w:p w14:paraId="02A8C593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Voorjaars ontwikkeling</w:t>
            </w:r>
          </w:p>
        </w:tc>
        <w:tc>
          <w:tcPr>
            <w:tcW w:w="4339" w:type="dxa"/>
          </w:tcPr>
          <w:p w14:paraId="1FB03F71" w14:textId="788EFE96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 xml:space="preserve">Zodra de dracht afneemt wordt het oppassen met de zwermdrift. Laat bij </w:t>
            </w:r>
            <w:r w:rsidR="000A1234"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controles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HK’s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 xml:space="preserve"> gesloten.</w:t>
            </w:r>
          </w:p>
          <w:p w14:paraId="477E9DE1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Controleer op belegde zwermcellen op enige ramen, vind je ze niet dan kast dicht klaar.</w:t>
            </w:r>
          </w:p>
        </w:tc>
        <w:tc>
          <w:tcPr>
            <w:tcW w:w="3827" w:type="dxa"/>
          </w:tcPr>
          <w:p w14:paraId="5F7BAAAF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 xml:space="preserve">Overbevolking en slecht weer stimuleren het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zwermen.Vind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 xml:space="preserve"> je 1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zwermcel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, geen punt, check over 7 dagen weer.</w:t>
            </w:r>
          </w:p>
          <w:p w14:paraId="264FF5A2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Bij constateren van zwermcellen met dikke larven in de gelei is het tijd om een kunstzwerm te maken.</w:t>
            </w:r>
          </w:p>
        </w:tc>
      </w:tr>
      <w:tr w:rsidR="00833EE8" w14:paraId="5BF1C203" w14:textId="77777777" w:rsidTr="00833EE8">
        <w:trPr>
          <w:trHeight w:val="769"/>
        </w:trPr>
        <w:tc>
          <w:tcPr>
            <w:tcW w:w="1011" w:type="dxa"/>
          </w:tcPr>
          <w:p w14:paraId="616E3C15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Mei</w:t>
            </w:r>
          </w:p>
        </w:tc>
        <w:tc>
          <w:tcPr>
            <w:tcW w:w="1733" w:type="dxa"/>
          </w:tcPr>
          <w:p w14:paraId="5D03EDDC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Kunstzwerm maken</w:t>
            </w:r>
          </w:p>
        </w:tc>
        <w:tc>
          <w:tcPr>
            <w:tcW w:w="4339" w:type="dxa"/>
          </w:tcPr>
          <w:p w14:paraId="7AC8F0E7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Eenvoudig is het maken van een vlieger en lijkt het meest natuurlijk.</w:t>
            </w:r>
          </w:p>
        </w:tc>
        <w:tc>
          <w:tcPr>
            <w:tcW w:w="3827" w:type="dxa"/>
          </w:tcPr>
          <w:p w14:paraId="09CEC1E9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De Q blijft op haar plaats en productie gaat gewoon door. Zie de lectuur/internet hoe je dit moet doen.</w:t>
            </w:r>
          </w:p>
        </w:tc>
      </w:tr>
      <w:tr w:rsidR="00833EE8" w14:paraId="14630019" w14:textId="77777777" w:rsidTr="00833EE8">
        <w:trPr>
          <w:trHeight w:val="769"/>
        </w:trPr>
        <w:tc>
          <w:tcPr>
            <w:tcW w:w="1011" w:type="dxa"/>
          </w:tcPr>
          <w:p w14:paraId="64ACDA09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Mei</w:t>
            </w:r>
          </w:p>
        </w:tc>
        <w:tc>
          <w:tcPr>
            <w:tcW w:w="1733" w:type="dxa"/>
          </w:tcPr>
          <w:p w14:paraId="56356927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2</w:t>
            </w:r>
            <w:r w:rsidRPr="0067387D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nl-BE"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 xml:space="preserve"> helft Honingoogst</w:t>
            </w:r>
          </w:p>
        </w:tc>
        <w:tc>
          <w:tcPr>
            <w:tcW w:w="4339" w:type="dxa"/>
          </w:tcPr>
          <w:p w14:paraId="5A0FEDDC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Dracht loopt af en de verzegelde ramen kunnen afgenomen worden. De 2</w:t>
            </w:r>
            <w:r w:rsidRPr="0067387D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nl-BE"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 xml:space="preserve"> of 3</w:t>
            </w:r>
            <w:r w:rsidRPr="0067387D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nl-BE"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 xml:space="preserve"> HK nog niet helemaal vol/verzegeld zet je terug op het rooster.</w:t>
            </w:r>
          </w:p>
        </w:tc>
        <w:tc>
          <w:tcPr>
            <w:tcW w:w="3827" w:type="dxa"/>
          </w:tcPr>
          <w:p w14:paraId="3024F1F5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Gebruik een uitlaat voor het gemak.</w:t>
            </w:r>
          </w:p>
        </w:tc>
      </w:tr>
      <w:tr w:rsidR="00833EE8" w14:paraId="614653FC" w14:textId="77777777" w:rsidTr="00833EE8">
        <w:trPr>
          <w:trHeight w:val="769"/>
        </w:trPr>
        <w:tc>
          <w:tcPr>
            <w:tcW w:w="1011" w:type="dxa"/>
          </w:tcPr>
          <w:p w14:paraId="35078C7C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Mei/Juni</w:t>
            </w:r>
          </w:p>
        </w:tc>
        <w:tc>
          <w:tcPr>
            <w:tcW w:w="1733" w:type="dxa"/>
          </w:tcPr>
          <w:p w14:paraId="7DA53CDF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Onderhoud</w:t>
            </w:r>
          </w:p>
        </w:tc>
        <w:tc>
          <w:tcPr>
            <w:tcW w:w="4339" w:type="dxa"/>
          </w:tcPr>
          <w:p w14:paraId="471D3052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Volken waarvan een vlieger is gemaakt zullen niet meer zwermen omdat daar een jonge moer in zit.</w:t>
            </w:r>
          </w:p>
        </w:tc>
        <w:tc>
          <w:tcPr>
            <w:tcW w:w="3827" w:type="dxa"/>
          </w:tcPr>
          <w:p w14:paraId="45D396A0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 xml:space="preserve">Na 4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wkn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 xml:space="preserve"> mooi gesloten broed dan kan je deze kast met rust laten.</w:t>
            </w:r>
          </w:p>
        </w:tc>
      </w:tr>
      <w:tr w:rsidR="00833EE8" w14:paraId="1F524926" w14:textId="77777777" w:rsidTr="00833EE8">
        <w:trPr>
          <w:trHeight w:val="769"/>
        </w:trPr>
        <w:tc>
          <w:tcPr>
            <w:tcW w:w="1011" w:type="dxa"/>
          </w:tcPr>
          <w:p w14:paraId="6210DEE9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Juni/Juli</w:t>
            </w:r>
          </w:p>
        </w:tc>
        <w:tc>
          <w:tcPr>
            <w:tcW w:w="1733" w:type="dxa"/>
          </w:tcPr>
          <w:p w14:paraId="3C446DDB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Onderhoud</w:t>
            </w:r>
          </w:p>
        </w:tc>
        <w:tc>
          <w:tcPr>
            <w:tcW w:w="4339" w:type="dxa"/>
          </w:tcPr>
          <w:p w14:paraId="283742E7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Hou desalniettemin de Varroa besmetting in de gaten en neem eventueel actie.</w:t>
            </w:r>
          </w:p>
        </w:tc>
        <w:tc>
          <w:tcPr>
            <w:tcW w:w="3827" w:type="dxa"/>
          </w:tcPr>
          <w:p w14:paraId="6B0E5150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</w:p>
        </w:tc>
      </w:tr>
      <w:tr w:rsidR="00833EE8" w14:paraId="66FE788C" w14:textId="77777777" w:rsidTr="00833EE8">
        <w:trPr>
          <w:trHeight w:val="769"/>
        </w:trPr>
        <w:tc>
          <w:tcPr>
            <w:tcW w:w="1011" w:type="dxa"/>
          </w:tcPr>
          <w:p w14:paraId="32CCFD9D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Aug/Sept</w:t>
            </w:r>
          </w:p>
        </w:tc>
        <w:tc>
          <w:tcPr>
            <w:tcW w:w="1733" w:type="dxa"/>
          </w:tcPr>
          <w:p w14:paraId="7D2A3C75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3</w:t>
            </w:r>
            <w:r w:rsidRPr="00FD1748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nl-BE"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 xml:space="preserve"> honingoogst</w:t>
            </w:r>
          </w:p>
        </w:tc>
        <w:tc>
          <w:tcPr>
            <w:tcW w:w="4339" w:type="dxa"/>
          </w:tcPr>
          <w:p w14:paraId="585E5F32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Balsemien is de laatste dracht vooral in ons gebied aan de Biesbosch, volg de procedures als hierboven vermeld.</w:t>
            </w:r>
          </w:p>
        </w:tc>
        <w:tc>
          <w:tcPr>
            <w:tcW w:w="3827" w:type="dxa"/>
          </w:tcPr>
          <w:p w14:paraId="3776E365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Mogelijk zal de vlieger/aflegger indien goed gebroeid hier ook nog honing halen.</w:t>
            </w:r>
          </w:p>
        </w:tc>
      </w:tr>
      <w:tr w:rsidR="00833EE8" w14:paraId="14F84CA5" w14:textId="77777777" w:rsidTr="00833EE8">
        <w:trPr>
          <w:trHeight w:val="769"/>
        </w:trPr>
        <w:tc>
          <w:tcPr>
            <w:tcW w:w="1011" w:type="dxa"/>
          </w:tcPr>
          <w:p w14:paraId="4B63916A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Okt/Nov</w:t>
            </w:r>
          </w:p>
        </w:tc>
        <w:tc>
          <w:tcPr>
            <w:tcW w:w="1733" w:type="dxa"/>
          </w:tcPr>
          <w:p w14:paraId="45CE6154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Inwinteren</w:t>
            </w:r>
          </w:p>
        </w:tc>
        <w:tc>
          <w:tcPr>
            <w:tcW w:w="4339" w:type="dxa"/>
          </w:tcPr>
          <w:p w14:paraId="1978BAD8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  <w:t>Volken moeten gezond en sterk zijn. Heb je volken met minder dan 5 straatjes dan kan je het beste verenigen.</w:t>
            </w:r>
          </w:p>
        </w:tc>
        <w:tc>
          <w:tcPr>
            <w:tcW w:w="3827" w:type="dxa"/>
          </w:tcPr>
          <w:p w14:paraId="47A4B674" w14:textId="77777777" w:rsidR="00833EE8" w:rsidRDefault="00833EE8" w:rsidP="00833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val="nl-BE" w:eastAsia="nl-NL"/>
              </w:rPr>
            </w:pPr>
          </w:p>
        </w:tc>
      </w:tr>
    </w:tbl>
    <w:p w14:paraId="795C462B" w14:textId="77777777" w:rsidR="00A65C4F" w:rsidRPr="00D72AA5" w:rsidRDefault="00A65C4F" w:rsidP="0060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val="nl-BE" w:eastAsia="nl-NL"/>
        </w:rPr>
      </w:pPr>
      <w:bookmarkStart w:id="0" w:name="3.3"/>
      <w:bookmarkEnd w:id="0"/>
    </w:p>
    <w:sectPr w:rsidR="00A65C4F" w:rsidRPr="00D72AA5" w:rsidSect="00F07AC3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73C3" w14:textId="77777777" w:rsidR="00CD2A2F" w:rsidRDefault="00CD2A2F" w:rsidP="00AE22B9">
      <w:pPr>
        <w:spacing w:after="0" w:line="240" w:lineRule="auto"/>
      </w:pPr>
      <w:r>
        <w:separator/>
      </w:r>
    </w:p>
  </w:endnote>
  <w:endnote w:type="continuationSeparator" w:id="0">
    <w:p w14:paraId="62111A36" w14:textId="77777777" w:rsidR="00CD2A2F" w:rsidRDefault="00CD2A2F" w:rsidP="00AE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493070"/>
      <w:docPartObj>
        <w:docPartGallery w:val="Page Numbers (Bottom of Page)"/>
        <w:docPartUnique/>
      </w:docPartObj>
    </w:sdtPr>
    <w:sdtContent>
      <w:p w14:paraId="71CBBF32" w14:textId="35D98979" w:rsidR="006D08A2" w:rsidRDefault="006D08A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8F1">
          <w:rPr>
            <w:noProof/>
          </w:rPr>
          <w:t>10</w:t>
        </w:r>
        <w:r>
          <w:fldChar w:fldCharType="end"/>
        </w:r>
      </w:p>
    </w:sdtContent>
  </w:sdt>
  <w:p w14:paraId="3072D47B" w14:textId="77777777" w:rsidR="006D08A2" w:rsidRDefault="006D08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C9A9" w14:textId="77777777" w:rsidR="00CD2A2F" w:rsidRDefault="00CD2A2F" w:rsidP="00AE22B9">
      <w:pPr>
        <w:spacing w:after="0" w:line="240" w:lineRule="auto"/>
      </w:pPr>
      <w:r>
        <w:separator/>
      </w:r>
    </w:p>
  </w:footnote>
  <w:footnote w:type="continuationSeparator" w:id="0">
    <w:p w14:paraId="206558F5" w14:textId="77777777" w:rsidR="00CD2A2F" w:rsidRDefault="00CD2A2F" w:rsidP="00AE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9"/>
      <w:gridCol w:w="7187"/>
      <w:gridCol w:w="1646"/>
    </w:tblGrid>
    <w:tr w:rsidR="006C4F38" w:rsidRPr="006C4F38" w14:paraId="021ACDFF" w14:textId="77777777" w:rsidTr="00833EE8">
      <w:trPr>
        <w:trHeight w:val="113"/>
      </w:trPr>
      <w:tc>
        <w:tcPr>
          <w:tcW w:w="900" w:type="pct"/>
          <w:vAlign w:val="center"/>
        </w:tcPr>
        <w:p w14:paraId="6D733EB8" w14:textId="77777777" w:rsidR="006C4F38" w:rsidRDefault="006C4F38" w:rsidP="006C4F38">
          <w:pPr>
            <w:pStyle w:val="Koptekst"/>
            <w:spacing w:after="240"/>
            <w:rPr>
              <w:b/>
              <w:i/>
              <w:sz w:val="28"/>
              <w:szCs w:val="28"/>
            </w:rPr>
          </w:pPr>
          <w:r w:rsidRPr="00B83D9A">
            <w:rPr>
              <w:b/>
              <w:i/>
              <w:noProof/>
              <w:sz w:val="24"/>
              <w:szCs w:val="24"/>
              <w:lang w:eastAsia="nl-NL"/>
            </w:rPr>
            <w:drawing>
              <wp:anchor distT="0" distB="0" distL="114300" distR="114300" simplePos="0" relativeHeight="251659264" behindDoc="0" locked="0" layoutInCell="1" allowOverlap="1" wp14:anchorId="67F79973" wp14:editId="20C6BB2E">
                <wp:simplePos x="0" y="0"/>
                <wp:positionH relativeFrom="margin">
                  <wp:posOffset>12809</wp:posOffset>
                </wp:positionH>
                <wp:positionV relativeFrom="topMargin">
                  <wp:posOffset>163961</wp:posOffset>
                </wp:positionV>
                <wp:extent cx="802800" cy="428400"/>
                <wp:effectExtent l="0" t="0" r="0" b="0"/>
                <wp:wrapSquare wrapText="bothSides"/>
                <wp:docPr id="25" name="Afbeelding 25" descr="C:\Users\Ruud\Documents\Ambrosius\etiket\gildelabel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uud\Documents\Ambrosius\etiket\gildelabel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800" cy="42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36" w:type="pct"/>
          <w:vAlign w:val="center"/>
        </w:tcPr>
        <w:p w14:paraId="793A1CA4" w14:textId="41609EB1" w:rsidR="006C4F38" w:rsidRPr="006C4F38" w:rsidRDefault="00A5133F" w:rsidP="006C4F38">
          <w:pPr>
            <w:pStyle w:val="Koptekst"/>
            <w:spacing w:after="240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Eenbaks imkeren ( Darwiniaans imkeren)</w:t>
          </w:r>
          <w:r w:rsidR="006C4F38" w:rsidRPr="00B83D9A">
            <w:rPr>
              <w:b/>
              <w:i/>
              <w:sz w:val="24"/>
              <w:szCs w:val="24"/>
            </w:rPr>
            <w:t xml:space="preserve"> methode als gebruikt door het Bijenhoudersgilde</w:t>
          </w:r>
          <w:r w:rsidR="006C4F38">
            <w:rPr>
              <w:b/>
              <w:i/>
              <w:sz w:val="24"/>
              <w:szCs w:val="24"/>
            </w:rPr>
            <w:t xml:space="preserve">  </w:t>
          </w:r>
          <w:r w:rsidR="006C4F38" w:rsidRPr="006C4F38">
            <w:rPr>
              <w:b/>
              <w:i/>
              <w:sz w:val="24"/>
              <w:szCs w:val="24"/>
            </w:rPr>
            <w:t>St. Ambrosius Made</w:t>
          </w:r>
          <w:r w:rsidR="00172AF0">
            <w:rPr>
              <w:b/>
              <w:i/>
              <w:sz w:val="24"/>
              <w:szCs w:val="24"/>
            </w:rPr>
            <w:t xml:space="preserve">,  </w:t>
          </w:r>
          <w:r w:rsidR="006C4F38" w:rsidRPr="006C4F38">
            <w:rPr>
              <w:b/>
              <w:i/>
              <w:sz w:val="24"/>
              <w:szCs w:val="24"/>
            </w:rPr>
            <w:t xml:space="preserve"> incl. late dracht Balsemie</w:t>
          </w:r>
          <w:r w:rsidR="00F07AC3">
            <w:rPr>
              <w:b/>
              <w:i/>
              <w:sz w:val="24"/>
              <w:szCs w:val="24"/>
            </w:rPr>
            <w:t>n</w:t>
          </w:r>
        </w:p>
      </w:tc>
      <w:tc>
        <w:tcPr>
          <w:tcW w:w="764" w:type="pct"/>
          <w:vAlign w:val="center"/>
        </w:tcPr>
        <w:p w14:paraId="4569ACE6" w14:textId="77777777" w:rsidR="006C4F38" w:rsidRPr="006C4F38" w:rsidRDefault="006C4F38" w:rsidP="00A65C4F">
          <w:pPr>
            <w:pStyle w:val="Koptekst"/>
            <w:spacing w:after="240"/>
            <w:jc w:val="right"/>
            <w:rPr>
              <w:b/>
              <w:i/>
              <w:sz w:val="28"/>
              <w:szCs w:val="28"/>
            </w:rPr>
          </w:pPr>
          <w:r w:rsidRPr="00B83D9A">
            <w:rPr>
              <w:b/>
              <w:i/>
              <w:noProof/>
              <w:sz w:val="24"/>
              <w:szCs w:val="24"/>
              <w:lang w:eastAsia="nl-NL"/>
            </w:rPr>
            <w:drawing>
              <wp:inline distT="0" distB="0" distL="0" distR="0" wp14:anchorId="0307847E" wp14:editId="527292C4">
                <wp:extent cx="461433" cy="467112"/>
                <wp:effectExtent l="0" t="0" r="0" b="0"/>
                <wp:docPr id="26" name="Afbeelding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mbrosius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280" cy="54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5D6C54" w14:textId="77777777" w:rsidR="006C4F38" w:rsidRPr="006C4F38" w:rsidRDefault="006C4F38" w:rsidP="006C4F38">
    <w:pPr>
      <w:pStyle w:val="Koptekst"/>
      <w:spacing w:after="240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852"/>
    <w:multiLevelType w:val="multilevel"/>
    <w:tmpl w:val="FA46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2A76730"/>
    <w:multiLevelType w:val="multilevel"/>
    <w:tmpl w:val="EEA2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B74DE"/>
    <w:multiLevelType w:val="hybridMultilevel"/>
    <w:tmpl w:val="C358953E"/>
    <w:lvl w:ilvl="0" w:tplc="DFDECE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154A8F"/>
    <w:multiLevelType w:val="multilevel"/>
    <w:tmpl w:val="11E4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C616E"/>
    <w:multiLevelType w:val="multilevel"/>
    <w:tmpl w:val="FB2EC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4EB1003"/>
    <w:multiLevelType w:val="multilevel"/>
    <w:tmpl w:val="0200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87536"/>
    <w:multiLevelType w:val="multilevel"/>
    <w:tmpl w:val="0413001D"/>
    <w:numStyleLink w:val="Stijl2"/>
  </w:abstractNum>
  <w:abstractNum w:abstractNumId="7" w15:restartNumberingAfterBreak="0">
    <w:nsid w:val="27256345"/>
    <w:multiLevelType w:val="multilevel"/>
    <w:tmpl w:val="1A42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90FEC"/>
    <w:multiLevelType w:val="multilevel"/>
    <w:tmpl w:val="24CC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F1516"/>
    <w:multiLevelType w:val="multilevel"/>
    <w:tmpl w:val="6784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AA698F"/>
    <w:multiLevelType w:val="multilevel"/>
    <w:tmpl w:val="C65E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767E8"/>
    <w:multiLevelType w:val="multilevel"/>
    <w:tmpl w:val="F1F8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0702F8"/>
    <w:multiLevelType w:val="multilevel"/>
    <w:tmpl w:val="241E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AE7456"/>
    <w:multiLevelType w:val="multilevel"/>
    <w:tmpl w:val="A5CC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43300"/>
    <w:multiLevelType w:val="hybridMultilevel"/>
    <w:tmpl w:val="4F68CAD2"/>
    <w:lvl w:ilvl="0" w:tplc="29285B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60" w:hanging="360"/>
      </w:pPr>
    </w:lvl>
    <w:lvl w:ilvl="2" w:tplc="0413001B" w:tentative="1">
      <w:start w:val="1"/>
      <w:numFmt w:val="lowerRoman"/>
      <w:lvlText w:val="%3."/>
      <w:lvlJc w:val="right"/>
      <w:pPr>
        <w:ind w:left="2280" w:hanging="180"/>
      </w:pPr>
    </w:lvl>
    <w:lvl w:ilvl="3" w:tplc="0413000F" w:tentative="1">
      <w:start w:val="1"/>
      <w:numFmt w:val="decimal"/>
      <w:lvlText w:val="%4."/>
      <w:lvlJc w:val="left"/>
      <w:pPr>
        <w:ind w:left="3000" w:hanging="360"/>
      </w:pPr>
    </w:lvl>
    <w:lvl w:ilvl="4" w:tplc="04130019" w:tentative="1">
      <w:start w:val="1"/>
      <w:numFmt w:val="lowerLetter"/>
      <w:lvlText w:val="%5."/>
      <w:lvlJc w:val="left"/>
      <w:pPr>
        <w:ind w:left="3720" w:hanging="360"/>
      </w:pPr>
    </w:lvl>
    <w:lvl w:ilvl="5" w:tplc="0413001B" w:tentative="1">
      <w:start w:val="1"/>
      <w:numFmt w:val="lowerRoman"/>
      <w:lvlText w:val="%6."/>
      <w:lvlJc w:val="right"/>
      <w:pPr>
        <w:ind w:left="4440" w:hanging="180"/>
      </w:pPr>
    </w:lvl>
    <w:lvl w:ilvl="6" w:tplc="0413000F" w:tentative="1">
      <w:start w:val="1"/>
      <w:numFmt w:val="decimal"/>
      <w:lvlText w:val="%7."/>
      <w:lvlJc w:val="left"/>
      <w:pPr>
        <w:ind w:left="5160" w:hanging="360"/>
      </w:pPr>
    </w:lvl>
    <w:lvl w:ilvl="7" w:tplc="04130019" w:tentative="1">
      <w:start w:val="1"/>
      <w:numFmt w:val="lowerLetter"/>
      <w:lvlText w:val="%8."/>
      <w:lvlJc w:val="left"/>
      <w:pPr>
        <w:ind w:left="5880" w:hanging="360"/>
      </w:pPr>
    </w:lvl>
    <w:lvl w:ilvl="8" w:tplc="0413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FA30A76"/>
    <w:multiLevelType w:val="multilevel"/>
    <w:tmpl w:val="F24A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20970"/>
    <w:multiLevelType w:val="multilevel"/>
    <w:tmpl w:val="A24A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E02A28"/>
    <w:multiLevelType w:val="multilevel"/>
    <w:tmpl w:val="0156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47507"/>
    <w:multiLevelType w:val="multilevel"/>
    <w:tmpl w:val="FA46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8342DA9"/>
    <w:multiLevelType w:val="hybridMultilevel"/>
    <w:tmpl w:val="CE32ED36"/>
    <w:lvl w:ilvl="0" w:tplc="370C2F80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FF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8E94CDC"/>
    <w:multiLevelType w:val="multilevel"/>
    <w:tmpl w:val="AD52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0F5465"/>
    <w:multiLevelType w:val="multilevel"/>
    <w:tmpl w:val="51C692DC"/>
    <w:styleLink w:val="Stijl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  <w:u w:val="single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A3800C9"/>
    <w:multiLevelType w:val="multilevel"/>
    <w:tmpl w:val="FB96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4B448B"/>
    <w:multiLevelType w:val="multilevel"/>
    <w:tmpl w:val="ADAA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A920B7"/>
    <w:multiLevelType w:val="multilevel"/>
    <w:tmpl w:val="9EEE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E3A9B"/>
    <w:multiLevelType w:val="multilevel"/>
    <w:tmpl w:val="30E8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0D70ED"/>
    <w:multiLevelType w:val="multilevel"/>
    <w:tmpl w:val="E3B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790E17"/>
    <w:multiLevelType w:val="hybridMultilevel"/>
    <w:tmpl w:val="B6161EF6"/>
    <w:lvl w:ilvl="0" w:tplc="407C5F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ABB09BC"/>
    <w:multiLevelType w:val="multilevel"/>
    <w:tmpl w:val="5A7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4C4910"/>
    <w:multiLevelType w:val="multilevel"/>
    <w:tmpl w:val="7E58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AA586B"/>
    <w:multiLevelType w:val="multilevel"/>
    <w:tmpl w:val="7E4E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07110"/>
    <w:multiLevelType w:val="multilevel"/>
    <w:tmpl w:val="89DA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967CDA"/>
    <w:multiLevelType w:val="multilevel"/>
    <w:tmpl w:val="3826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C04A72"/>
    <w:multiLevelType w:val="multilevel"/>
    <w:tmpl w:val="7BE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B630D4"/>
    <w:multiLevelType w:val="multilevel"/>
    <w:tmpl w:val="CC9E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6B633E"/>
    <w:multiLevelType w:val="multilevel"/>
    <w:tmpl w:val="FB7C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CA116E"/>
    <w:multiLevelType w:val="multilevel"/>
    <w:tmpl w:val="FA46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75A6440C"/>
    <w:multiLevelType w:val="multilevel"/>
    <w:tmpl w:val="6498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B6707"/>
    <w:multiLevelType w:val="hybridMultilevel"/>
    <w:tmpl w:val="70E225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205EA"/>
    <w:multiLevelType w:val="multilevel"/>
    <w:tmpl w:val="0413001D"/>
    <w:styleLink w:val="Stijl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9FB61A7"/>
    <w:multiLevelType w:val="multilevel"/>
    <w:tmpl w:val="39469DF0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F93FC4"/>
    <w:multiLevelType w:val="multilevel"/>
    <w:tmpl w:val="2AE89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ED17254"/>
    <w:multiLevelType w:val="multilevel"/>
    <w:tmpl w:val="A336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9501717">
    <w:abstractNumId w:val="35"/>
  </w:num>
  <w:num w:numId="2" w16cid:durableId="1492983147">
    <w:abstractNumId w:val="30"/>
  </w:num>
  <w:num w:numId="3" w16cid:durableId="1528642175">
    <w:abstractNumId w:val="34"/>
  </w:num>
  <w:num w:numId="4" w16cid:durableId="347563012">
    <w:abstractNumId w:val="3"/>
  </w:num>
  <w:num w:numId="5" w16cid:durableId="396903691">
    <w:abstractNumId w:val="26"/>
  </w:num>
  <w:num w:numId="6" w16cid:durableId="90588113">
    <w:abstractNumId w:val="32"/>
  </w:num>
  <w:num w:numId="7" w16cid:durableId="1772315358">
    <w:abstractNumId w:val="7"/>
  </w:num>
  <w:num w:numId="8" w16cid:durableId="840658050">
    <w:abstractNumId w:val="9"/>
  </w:num>
  <w:num w:numId="9" w16cid:durableId="1055616654">
    <w:abstractNumId w:val="15"/>
  </w:num>
  <w:num w:numId="10" w16cid:durableId="686446114">
    <w:abstractNumId w:val="42"/>
  </w:num>
  <w:num w:numId="11" w16cid:durableId="123429215">
    <w:abstractNumId w:val="22"/>
  </w:num>
  <w:num w:numId="12" w16cid:durableId="30350710">
    <w:abstractNumId w:val="40"/>
  </w:num>
  <w:num w:numId="13" w16cid:durableId="1096442605">
    <w:abstractNumId w:val="24"/>
  </w:num>
  <w:num w:numId="14" w16cid:durableId="728959548">
    <w:abstractNumId w:val="17"/>
  </w:num>
  <w:num w:numId="15" w16cid:durableId="1958366225">
    <w:abstractNumId w:val="28"/>
  </w:num>
  <w:num w:numId="16" w16cid:durableId="647394278">
    <w:abstractNumId w:val="20"/>
  </w:num>
  <w:num w:numId="17" w16cid:durableId="1303652103">
    <w:abstractNumId w:val="37"/>
  </w:num>
  <w:num w:numId="18" w16cid:durableId="1816676620">
    <w:abstractNumId w:val="29"/>
  </w:num>
  <w:num w:numId="19" w16cid:durableId="309017743">
    <w:abstractNumId w:val="12"/>
  </w:num>
  <w:num w:numId="20" w16cid:durableId="1633093024">
    <w:abstractNumId w:val="25"/>
  </w:num>
  <w:num w:numId="21" w16cid:durableId="1160585771">
    <w:abstractNumId w:val="31"/>
  </w:num>
  <w:num w:numId="22" w16cid:durableId="316350856">
    <w:abstractNumId w:val="16"/>
  </w:num>
  <w:num w:numId="23" w16cid:durableId="1086268649">
    <w:abstractNumId w:val="8"/>
  </w:num>
  <w:num w:numId="24" w16cid:durableId="62486251">
    <w:abstractNumId w:val="5"/>
  </w:num>
  <w:num w:numId="25" w16cid:durableId="1295212589">
    <w:abstractNumId w:val="4"/>
  </w:num>
  <w:num w:numId="26" w16cid:durableId="403918631">
    <w:abstractNumId w:val="13"/>
  </w:num>
  <w:num w:numId="27" w16cid:durableId="1500463479">
    <w:abstractNumId w:val="11"/>
  </w:num>
  <w:num w:numId="28" w16cid:durableId="366759504">
    <w:abstractNumId w:val="23"/>
  </w:num>
  <w:num w:numId="29" w16cid:durableId="618488314">
    <w:abstractNumId w:val="41"/>
  </w:num>
  <w:num w:numId="30" w16cid:durableId="1034885004">
    <w:abstractNumId w:val="33"/>
  </w:num>
  <w:num w:numId="31" w16cid:durableId="744104748">
    <w:abstractNumId w:val="38"/>
  </w:num>
  <w:num w:numId="32" w16cid:durableId="282927704">
    <w:abstractNumId w:val="6"/>
  </w:num>
  <w:num w:numId="33" w16cid:durableId="608510132">
    <w:abstractNumId w:val="19"/>
  </w:num>
  <w:num w:numId="34" w16cid:durableId="248348111">
    <w:abstractNumId w:val="2"/>
  </w:num>
  <w:num w:numId="35" w16cid:durableId="1580869981">
    <w:abstractNumId w:val="27"/>
  </w:num>
  <w:num w:numId="36" w16cid:durableId="579483597">
    <w:abstractNumId w:val="14"/>
  </w:num>
  <w:num w:numId="37" w16cid:durableId="435488079">
    <w:abstractNumId w:val="1"/>
  </w:num>
  <w:num w:numId="38" w16cid:durableId="1626233273">
    <w:abstractNumId w:val="21"/>
  </w:num>
  <w:num w:numId="39" w16cid:durableId="231283688">
    <w:abstractNumId w:val="39"/>
  </w:num>
  <w:num w:numId="40" w16cid:durableId="2133018418">
    <w:abstractNumId w:val="36"/>
  </w:num>
  <w:num w:numId="41" w16cid:durableId="1424063223">
    <w:abstractNumId w:val="18"/>
  </w:num>
  <w:num w:numId="42" w16cid:durableId="40591146">
    <w:abstractNumId w:val="0"/>
  </w:num>
  <w:num w:numId="43" w16cid:durableId="1918048872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D7"/>
    <w:rsid w:val="000116E1"/>
    <w:rsid w:val="00011DD6"/>
    <w:rsid w:val="00027AB3"/>
    <w:rsid w:val="00045A10"/>
    <w:rsid w:val="000478F1"/>
    <w:rsid w:val="0006089B"/>
    <w:rsid w:val="00072B12"/>
    <w:rsid w:val="00074C1D"/>
    <w:rsid w:val="000A1234"/>
    <w:rsid w:val="000E1221"/>
    <w:rsid w:val="000E6EF1"/>
    <w:rsid w:val="000F64C7"/>
    <w:rsid w:val="00115670"/>
    <w:rsid w:val="00117C7A"/>
    <w:rsid w:val="001245BD"/>
    <w:rsid w:val="0013072B"/>
    <w:rsid w:val="00170AB3"/>
    <w:rsid w:val="00172AF0"/>
    <w:rsid w:val="001B52CF"/>
    <w:rsid w:val="001F75F0"/>
    <w:rsid w:val="0022292D"/>
    <w:rsid w:val="002237A3"/>
    <w:rsid w:val="00226066"/>
    <w:rsid w:val="00254C88"/>
    <w:rsid w:val="00277742"/>
    <w:rsid w:val="0028237A"/>
    <w:rsid w:val="002A3925"/>
    <w:rsid w:val="002C49DF"/>
    <w:rsid w:val="002D4D31"/>
    <w:rsid w:val="002F6A86"/>
    <w:rsid w:val="00326FA0"/>
    <w:rsid w:val="003439EF"/>
    <w:rsid w:val="00354870"/>
    <w:rsid w:val="00377717"/>
    <w:rsid w:val="00382D5A"/>
    <w:rsid w:val="00383E78"/>
    <w:rsid w:val="00385F81"/>
    <w:rsid w:val="003A40CC"/>
    <w:rsid w:val="003B26AB"/>
    <w:rsid w:val="003B7F3B"/>
    <w:rsid w:val="003D1D58"/>
    <w:rsid w:val="003E2A33"/>
    <w:rsid w:val="004071B5"/>
    <w:rsid w:val="00412A25"/>
    <w:rsid w:val="0047584E"/>
    <w:rsid w:val="004843E3"/>
    <w:rsid w:val="004974A3"/>
    <w:rsid w:val="004B0DE0"/>
    <w:rsid w:val="004B4730"/>
    <w:rsid w:val="00516AA2"/>
    <w:rsid w:val="005767ED"/>
    <w:rsid w:val="00576DD8"/>
    <w:rsid w:val="005B14A0"/>
    <w:rsid w:val="005D60B1"/>
    <w:rsid w:val="006062D4"/>
    <w:rsid w:val="006078E4"/>
    <w:rsid w:val="0061052A"/>
    <w:rsid w:val="006560E1"/>
    <w:rsid w:val="0067387D"/>
    <w:rsid w:val="00691026"/>
    <w:rsid w:val="006B498B"/>
    <w:rsid w:val="006C4F38"/>
    <w:rsid w:val="006D08A2"/>
    <w:rsid w:val="006F2F58"/>
    <w:rsid w:val="007040F8"/>
    <w:rsid w:val="007253C9"/>
    <w:rsid w:val="0075231C"/>
    <w:rsid w:val="00786166"/>
    <w:rsid w:val="007D184E"/>
    <w:rsid w:val="007E5B14"/>
    <w:rsid w:val="007F6088"/>
    <w:rsid w:val="00833EE8"/>
    <w:rsid w:val="00896BD8"/>
    <w:rsid w:val="00897E0C"/>
    <w:rsid w:val="008A7940"/>
    <w:rsid w:val="008C76A2"/>
    <w:rsid w:val="008D117E"/>
    <w:rsid w:val="008F077B"/>
    <w:rsid w:val="009141AC"/>
    <w:rsid w:val="009431B3"/>
    <w:rsid w:val="00944F19"/>
    <w:rsid w:val="0094760B"/>
    <w:rsid w:val="009911EC"/>
    <w:rsid w:val="0099527A"/>
    <w:rsid w:val="009D71D7"/>
    <w:rsid w:val="009F36D5"/>
    <w:rsid w:val="00A17DFD"/>
    <w:rsid w:val="00A5133F"/>
    <w:rsid w:val="00A65C4F"/>
    <w:rsid w:val="00AA5532"/>
    <w:rsid w:val="00AB4980"/>
    <w:rsid w:val="00AE22B9"/>
    <w:rsid w:val="00B11EF8"/>
    <w:rsid w:val="00B47585"/>
    <w:rsid w:val="00B64FE0"/>
    <w:rsid w:val="00B70972"/>
    <w:rsid w:val="00B82BD8"/>
    <w:rsid w:val="00B83D9A"/>
    <w:rsid w:val="00BC418D"/>
    <w:rsid w:val="00BD336C"/>
    <w:rsid w:val="00C06168"/>
    <w:rsid w:val="00C16F31"/>
    <w:rsid w:val="00C57317"/>
    <w:rsid w:val="00C671C5"/>
    <w:rsid w:val="00C815FE"/>
    <w:rsid w:val="00C9001A"/>
    <w:rsid w:val="00C94555"/>
    <w:rsid w:val="00CA78C3"/>
    <w:rsid w:val="00CB1464"/>
    <w:rsid w:val="00CB1DD1"/>
    <w:rsid w:val="00CB52C0"/>
    <w:rsid w:val="00CC40D8"/>
    <w:rsid w:val="00CD2A2F"/>
    <w:rsid w:val="00D3248B"/>
    <w:rsid w:val="00D437F6"/>
    <w:rsid w:val="00D442E5"/>
    <w:rsid w:val="00D72AA5"/>
    <w:rsid w:val="00D81AEE"/>
    <w:rsid w:val="00D85746"/>
    <w:rsid w:val="00D974E2"/>
    <w:rsid w:val="00E41859"/>
    <w:rsid w:val="00E767A7"/>
    <w:rsid w:val="00EA0C9E"/>
    <w:rsid w:val="00EB756C"/>
    <w:rsid w:val="00EC0EA4"/>
    <w:rsid w:val="00ED305E"/>
    <w:rsid w:val="00F04120"/>
    <w:rsid w:val="00F07AC3"/>
    <w:rsid w:val="00F442CA"/>
    <w:rsid w:val="00F45684"/>
    <w:rsid w:val="00F53416"/>
    <w:rsid w:val="00F8488B"/>
    <w:rsid w:val="00F94758"/>
    <w:rsid w:val="00FD1748"/>
    <w:rsid w:val="00F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52F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B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6A8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A78C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E2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22B9"/>
  </w:style>
  <w:style w:type="paragraph" w:styleId="Voettekst">
    <w:name w:val="footer"/>
    <w:basedOn w:val="Standaard"/>
    <w:link w:val="VoettekstChar"/>
    <w:uiPriority w:val="99"/>
    <w:unhideWhenUsed/>
    <w:rsid w:val="00AE2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22B9"/>
  </w:style>
  <w:style w:type="character" w:styleId="Hyperlink">
    <w:name w:val="Hyperlink"/>
    <w:basedOn w:val="Standaardalinea-lettertype"/>
    <w:uiPriority w:val="99"/>
    <w:unhideWhenUsed/>
    <w:rsid w:val="0061052A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11EF8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B14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raster">
    <w:name w:val="Table Grid"/>
    <w:basedOn w:val="Standaardtabel"/>
    <w:uiPriority w:val="39"/>
    <w:rsid w:val="006C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jl1">
    <w:name w:val="Stijl1"/>
    <w:uiPriority w:val="99"/>
    <w:rsid w:val="00D72AA5"/>
    <w:pPr>
      <w:numPr>
        <w:numId w:val="38"/>
      </w:numPr>
    </w:pPr>
  </w:style>
  <w:style w:type="numbering" w:customStyle="1" w:styleId="Stijl2">
    <w:name w:val="Stijl2"/>
    <w:uiPriority w:val="99"/>
    <w:rsid w:val="00D72AA5"/>
    <w:pPr>
      <w:numPr>
        <w:numId w:val="39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040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40F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40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40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4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1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7FBC-646C-44C5-A1D2-4016293A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2022-05-23T14:12:00Z</dcterms:created>
  <dcterms:modified xsi:type="dcterms:W3CDTF">2022-10-15T16:32:00Z</dcterms:modified>
</cp:coreProperties>
</file>